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07" w:rsidRPr="00340866" w:rsidRDefault="007B653A" w:rsidP="0062063B">
      <w:pPr>
        <w:spacing w:after="0"/>
        <w:jc w:val="both"/>
        <w:rPr>
          <w:rFonts w:asciiTheme="majorBidi" w:hAnsiTheme="majorBidi" w:cs="B Nazanin"/>
          <w:b/>
          <w:bCs/>
          <w:sz w:val="24"/>
          <w:szCs w:val="24"/>
          <w:rtl/>
        </w:rPr>
      </w:pPr>
      <w:r w:rsidRPr="00340866">
        <w:rPr>
          <w:rFonts w:asciiTheme="majorBidi" w:hAnsiTheme="majorBidi" w:cs="B Nazanin"/>
          <w:b/>
          <w:bCs/>
          <w:sz w:val="24"/>
          <w:szCs w:val="24"/>
          <w:rtl/>
        </w:rPr>
        <w:t>-</w:t>
      </w:r>
      <w:r w:rsidR="0073220F">
        <w:rPr>
          <w:rFonts w:asciiTheme="majorBidi" w:hAnsiTheme="majorBidi" w:cs="B Nazanin"/>
          <w:b/>
          <w:bCs/>
          <w:sz w:val="24"/>
          <w:szCs w:val="24"/>
        </w:rPr>
        <w:t xml:space="preserve"> </w:t>
      </w:r>
      <w:r w:rsidR="00A07607" w:rsidRPr="00340866">
        <w:rPr>
          <w:rFonts w:asciiTheme="majorBidi" w:hAnsiTheme="majorBidi" w:cs="B Nazanin"/>
          <w:b/>
          <w:bCs/>
          <w:sz w:val="24"/>
          <w:szCs w:val="24"/>
          <w:rtl/>
        </w:rPr>
        <w:t>وسیله ارزیابی وض</w:t>
      </w:r>
      <w:bookmarkStart w:id="0" w:name="_GoBack"/>
      <w:bookmarkEnd w:id="0"/>
      <w:r w:rsidR="00A07607" w:rsidRPr="00340866">
        <w:rPr>
          <w:rFonts w:asciiTheme="majorBidi" w:hAnsiTheme="majorBidi" w:cs="B Nazanin"/>
          <w:b/>
          <w:bCs/>
          <w:sz w:val="24"/>
          <w:szCs w:val="24"/>
          <w:rtl/>
        </w:rPr>
        <w:t>عیت سر</w:t>
      </w:r>
      <w:r w:rsidR="00777D37" w:rsidRPr="00340866">
        <w:rPr>
          <w:rFonts w:asciiTheme="majorBidi" w:hAnsiTheme="majorBidi" w:cs="B Nazanin"/>
          <w:b/>
          <w:bCs/>
          <w:sz w:val="24"/>
          <w:szCs w:val="24"/>
          <w:rtl/>
        </w:rPr>
        <w:t xml:space="preserve"> </w:t>
      </w:r>
      <w:r w:rsidR="00EB6FAB" w:rsidRPr="00340866">
        <w:rPr>
          <w:rFonts w:asciiTheme="majorBidi" w:hAnsiTheme="majorBidi" w:cs="B Nazanin"/>
          <w:b/>
          <w:bCs/>
          <w:sz w:val="24"/>
          <w:szCs w:val="24"/>
          <w:rtl/>
        </w:rPr>
        <w:t xml:space="preserve">به جلو </w:t>
      </w:r>
      <w:r w:rsidR="00777D37" w:rsidRPr="00340866">
        <w:rPr>
          <w:rFonts w:asciiTheme="majorBidi" w:hAnsiTheme="majorBidi" w:cs="B Nazanin"/>
          <w:b/>
          <w:bCs/>
          <w:sz w:val="24"/>
          <w:szCs w:val="24"/>
          <w:rtl/>
        </w:rPr>
        <w:t>به همراه</w:t>
      </w:r>
      <w:r w:rsidR="00A07607" w:rsidRPr="00340866">
        <w:rPr>
          <w:rFonts w:asciiTheme="majorBidi" w:hAnsiTheme="majorBidi" w:cs="B Nazanin"/>
          <w:b/>
          <w:bCs/>
          <w:sz w:val="24"/>
          <w:szCs w:val="24"/>
          <w:rtl/>
        </w:rPr>
        <w:t xml:space="preserve"> پایه</w:t>
      </w:r>
      <w:r w:rsidR="00777D37" w:rsidRPr="00340866">
        <w:rPr>
          <w:rFonts w:asciiTheme="majorBidi" w:hAnsiTheme="majorBidi" w:cs="B Nazanin"/>
          <w:b/>
          <w:bCs/>
          <w:sz w:val="24"/>
          <w:szCs w:val="24"/>
          <w:rtl/>
        </w:rPr>
        <w:t xml:space="preserve"> </w:t>
      </w:r>
    </w:p>
    <w:p w:rsidR="00EB6FAB" w:rsidRDefault="00EB6FAB" w:rsidP="00340866">
      <w:pPr>
        <w:spacing w:after="0"/>
        <w:jc w:val="both"/>
        <w:rPr>
          <w:rFonts w:asciiTheme="majorBidi" w:hAnsiTheme="majorBidi" w:cs="B Nazanin"/>
          <w:sz w:val="28"/>
          <w:szCs w:val="28"/>
        </w:rPr>
      </w:pPr>
      <w:r w:rsidRPr="00340866">
        <w:rPr>
          <w:rFonts w:asciiTheme="majorBidi" w:hAnsiTheme="majorBidi" w:cs="B Nazanin"/>
          <w:sz w:val="24"/>
          <w:szCs w:val="24"/>
          <w:rtl/>
        </w:rPr>
        <w:t>از این وسیله به منظور ارزیابی زاویه سر به جلو بر اساس روش کرانیوورتبرال استفاده می شود.</w:t>
      </w:r>
      <w:r w:rsidR="00573852" w:rsidRPr="00340866">
        <w:rPr>
          <w:rFonts w:asciiTheme="majorBidi" w:hAnsiTheme="majorBidi" w:cs="B Nazanin"/>
          <w:sz w:val="24"/>
          <w:szCs w:val="24"/>
          <w:rtl/>
        </w:rPr>
        <w:t xml:space="preserve"> </w:t>
      </w:r>
      <w:r w:rsidRPr="00340866">
        <w:rPr>
          <w:rFonts w:asciiTheme="majorBidi" w:hAnsiTheme="majorBidi" w:cs="B Nazanin"/>
          <w:sz w:val="24"/>
          <w:szCs w:val="24"/>
          <w:rtl/>
        </w:rPr>
        <w:t>برای اندازه گیری وضعیت سر به جلو با استفاده از وسیله ارزیابی وضعیت سر و به روش کرانیوورتبرال</w:t>
      </w:r>
      <w:r w:rsidRPr="00340866">
        <w:rPr>
          <w:rFonts w:asciiTheme="majorBidi" w:hAnsiTheme="majorBidi" w:cs="B Nazanin"/>
          <w:sz w:val="24"/>
          <w:szCs w:val="24"/>
        </w:rPr>
        <w:t xml:space="preserve"> (CV)</w:t>
      </w:r>
      <w:r w:rsidRPr="00340866">
        <w:rPr>
          <w:rFonts w:asciiTheme="majorBidi" w:hAnsiTheme="majorBidi" w:cs="B Nazanin"/>
          <w:sz w:val="24"/>
          <w:szCs w:val="24"/>
          <w:rtl/>
        </w:rPr>
        <w:t>، از آزمودنی می خواهیم در وضعیت طبیعی ایستادن قرار گیرد. از آزمودنی میخواهیم 3 بار حرکت فلکشن و اکستنشن گردن را انجام دهد تا انقباضات غیر طبیعی ناحیه گردن بر طرف شود. سپس مهره 7 گردنی را تشخیص داده و علامت گذاری می کنیم. ارتفاع وسیله اندازه گیری را با قد فرد تنظیم کرده و در کنار آزمودنی قرار می دهیم. بازوی کوتاه شاخص</w:t>
      </w:r>
      <w:r w:rsidRPr="00340866">
        <w:rPr>
          <w:rFonts w:asciiTheme="majorBidi" w:hAnsiTheme="majorBidi" w:cs="B Nazanin"/>
          <w:sz w:val="24"/>
          <w:szCs w:val="24"/>
        </w:rPr>
        <w:t xml:space="preserve"> L </w:t>
      </w:r>
      <w:r w:rsidRPr="00340866">
        <w:rPr>
          <w:rFonts w:asciiTheme="majorBidi" w:hAnsiTheme="majorBidi" w:cs="B Nazanin"/>
          <w:sz w:val="24"/>
          <w:szCs w:val="24"/>
          <w:rtl/>
        </w:rPr>
        <w:t>شکل وسیله را بر روی مهره 7 گردنی قرار داده و سپس خط وسط دیگر شاخص وسیله را بر روی تراگوس گوش تنظیم می کنیم. زاویه نشان داده شده توسط وسیله، میزان زاویه ناهنجاری سر به جلو می باشد. هر چه این زاویه به صفر نزدیکتر باشد حاکی از شدت بیشتر ناهنجاری است. در مجموع 3 بار اندازه گیری انجام می شود و بین هر بار 2 دقیقه استراحت به فرد داده می شود لازم به ذکر است وسیله مذکور بر اساس روش فتوگرافی طراحی شده است</w:t>
      </w:r>
      <w:r w:rsidRPr="00340866">
        <w:rPr>
          <w:rFonts w:asciiTheme="majorBidi" w:hAnsiTheme="majorBidi" w:cs="B Nazanin"/>
          <w:sz w:val="28"/>
          <w:szCs w:val="28"/>
          <w:rtl/>
        </w:rPr>
        <w:t>.</w:t>
      </w:r>
    </w:p>
    <w:p w:rsidR="0073220F" w:rsidRDefault="0073220F" w:rsidP="00340866">
      <w:pPr>
        <w:spacing w:after="0"/>
        <w:jc w:val="both"/>
        <w:rPr>
          <w:rFonts w:asciiTheme="majorBidi" w:hAnsiTheme="majorBidi" w:cs="B Nazanin"/>
          <w:sz w:val="24"/>
          <w:szCs w:val="24"/>
          <w:rtl/>
        </w:rPr>
      </w:pPr>
    </w:p>
    <w:p w:rsidR="00DA3ABD" w:rsidRPr="00340866" w:rsidRDefault="00DA3ABD" w:rsidP="00DA3ABD">
      <w:pPr>
        <w:spacing w:after="0"/>
        <w:jc w:val="center"/>
        <w:rPr>
          <w:rFonts w:asciiTheme="majorBidi" w:hAnsiTheme="majorBidi" w:cs="B Nazanin"/>
          <w:sz w:val="24"/>
          <w:szCs w:val="24"/>
        </w:rPr>
      </w:pPr>
      <w:r>
        <w:rPr>
          <w:noProof/>
          <w:lang w:bidi="ar-SA"/>
        </w:rPr>
        <w:drawing>
          <wp:inline distT="0" distB="0" distL="0" distR="0">
            <wp:extent cx="1962150" cy="3272796"/>
            <wp:effectExtent l="0" t="0" r="0" b="3810"/>
            <wp:docPr id="1" name="Picture 1" descr="http://ghamatpooyan.com/wp-content/uploads/2017/02/2%D8%B3%D8%B1-%D8%A8%D9%87-%D8%AC%D9%84%D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hamatpooyan.com/wp-content/uploads/2017/02/2%D8%B3%D8%B1-%D8%A8%D9%87-%D8%AC%D9%84%D9%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4931" cy="3277435"/>
                    </a:xfrm>
                    <a:prstGeom prst="rect">
                      <a:avLst/>
                    </a:prstGeom>
                    <a:noFill/>
                    <a:ln>
                      <a:noFill/>
                    </a:ln>
                  </pic:spPr>
                </pic:pic>
              </a:graphicData>
            </a:graphic>
          </wp:inline>
        </w:drawing>
      </w:r>
    </w:p>
    <w:sectPr w:rsidR="00DA3ABD" w:rsidRPr="00340866" w:rsidSect="009C5D6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4043E"/>
    <w:multiLevelType w:val="hybridMultilevel"/>
    <w:tmpl w:val="835AB97C"/>
    <w:lvl w:ilvl="0" w:tplc="67208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C4"/>
    <w:rsid w:val="00031FB1"/>
    <w:rsid w:val="00046F3B"/>
    <w:rsid w:val="000A03A1"/>
    <w:rsid w:val="00134281"/>
    <w:rsid w:val="00175AF1"/>
    <w:rsid w:val="001E1276"/>
    <w:rsid w:val="001E4007"/>
    <w:rsid w:val="00232CB1"/>
    <w:rsid w:val="002958F6"/>
    <w:rsid w:val="002B0751"/>
    <w:rsid w:val="002B6059"/>
    <w:rsid w:val="002B7FB3"/>
    <w:rsid w:val="00337E1B"/>
    <w:rsid w:val="00340866"/>
    <w:rsid w:val="003D54BA"/>
    <w:rsid w:val="00474A3D"/>
    <w:rsid w:val="00490FE8"/>
    <w:rsid w:val="004B2E7F"/>
    <w:rsid w:val="0050048E"/>
    <w:rsid w:val="00573852"/>
    <w:rsid w:val="0057453B"/>
    <w:rsid w:val="005B1251"/>
    <w:rsid w:val="0062063B"/>
    <w:rsid w:val="006243A3"/>
    <w:rsid w:val="00630586"/>
    <w:rsid w:val="0073220F"/>
    <w:rsid w:val="00777D37"/>
    <w:rsid w:val="007B3506"/>
    <w:rsid w:val="007B653A"/>
    <w:rsid w:val="0082416C"/>
    <w:rsid w:val="008734A2"/>
    <w:rsid w:val="008A5788"/>
    <w:rsid w:val="00915389"/>
    <w:rsid w:val="009C5D6B"/>
    <w:rsid w:val="00A07607"/>
    <w:rsid w:val="00B92379"/>
    <w:rsid w:val="00BA1DC4"/>
    <w:rsid w:val="00BC329C"/>
    <w:rsid w:val="00BF5503"/>
    <w:rsid w:val="00C04CE0"/>
    <w:rsid w:val="00CA25F0"/>
    <w:rsid w:val="00CC28B9"/>
    <w:rsid w:val="00CF6A6E"/>
    <w:rsid w:val="00D15D0E"/>
    <w:rsid w:val="00D44F10"/>
    <w:rsid w:val="00D76602"/>
    <w:rsid w:val="00DA3ABD"/>
    <w:rsid w:val="00DD0F98"/>
    <w:rsid w:val="00DE299F"/>
    <w:rsid w:val="00E47696"/>
    <w:rsid w:val="00EB1A30"/>
    <w:rsid w:val="00EB6FAB"/>
    <w:rsid w:val="00EE4A8B"/>
    <w:rsid w:val="00F1063A"/>
    <w:rsid w:val="00FD434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F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E7F"/>
    <w:rPr>
      <w:b/>
      <w:bCs/>
    </w:rPr>
  </w:style>
  <w:style w:type="paragraph" w:styleId="ListParagraph">
    <w:name w:val="List Paragraph"/>
    <w:basedOn w:val="Normal"/>
    <w:uiPriority w:val="34"/>
    <w:qFormat/>
    <w:rsid w:val="007B653A"/>
    <w:pPr>
      <w:ind w:left="720"/>
      <w:contextualSpacing/>
    </w:pPr>
  </w:style>
  <w:style w:type="paragraph" w:styleId="BalloonText">
    <w:name w:val="Balloon Text"/>
    <w:basedOn w:val="Normal"/>
    <w:link w:val="BalloonTextChar"/>
    <w:uiPriority w:val="99"/>
    <w:semiHidden/>
    <w:unhideWhenUsed/>
    <w:rsid w:val="00DA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0FE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2E7F"/>
    <w:rPr>
      <w:b/>
      <w:bCs/>
    </w:rPr>
  </w:style>
  <w:style w:type="paragraph" w:styleId="ListParagraph">
    <w:name w:val="List Paragraph"/>
    <w:basedOn w:val="Normal"/>
    <w:uiPriority w:val="34"/>
    <w:qFormat/>
    <w:rsid w:val="007B653A"/>
    <w:pPr>
      <w:ind w:left="720"/>
      <w:contextualSpacing/>
    </w:pPr>
  </w:style>
  <w:style w:type="paragraph" w:styleId="BalloonText">
    <w:name w:val="Balloon Text"/>
    <w:basedOn w:val="Normal"/>
    <w:link w:val="BalloonTextChar"/>
    <w:uiPriority w:val="99"/>
    <w:semiHidden/>
    <w:unhideWhenUsed/>
    <w:rsid w:val="00DA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2374">
      <w:bodyDiv w:val="1"/>
      <w:marLeft w:val="0"/>
      <w:marRight w:val="0"/>
      <w:marTop w:val="0"/>
      <w:marBottom w:val="0"/>
      <w:divBdr>
        <w:top w:val="none" w:sz="0" w:space="0" w:color="auto"/>
        <w:left w:val="none" w:sz="0" w:space="0" w:color="auto"/>
        <w:bottom w:val="none" w:sz="0" w:space="0" w:color="auto"/>
        <w:right w:val="none" w:sz="0" w:space="0" w:color="auto"/>
      </w:divBdr>
    </w:div>
    <w:div w:id="290937506">
      <w:bodyDiv w:val="1"/>
      <w:marLeft w:val="0"/>
      <w:marRight w:val="0"/>
      <w:marTop w:val="0"/>
      <w:marBottom w:val="0"/>
      <w:divBdr>
        <w:top w:val="none" w:sz="0" w:space="0" w:color="auto"/>
        <w:left w:val="none" w:sz="0" w:space="0" w:color="auto"/>
        <w:bottom w:val="none" w:sz="0" w:space="0" w:color="auto"/>
        <w:right w:val="none" w:sz="0" w:space="0" w:color="auto"/>
      </w:divBdr>
    </w:div>
    <w:div w:id="409930066">
      <w:bodyDiv w:val="1"/>
      <w:marLeft w:val="0"/>
      <w:marRight w:val="0"/>
      <w:marTop w:val="0"/>
      <w:marBottom w:val="0"/>
      <w:divBdr>
        <w:top w:val="none" w:sz="0" w:space="0" w:color="auto"/>
        <w:left w:val="none" w:sz="0" w:space="0" w:color="auto"/>
        <w:bottom w:val="none" w:sz="0" w:space="0" w:color="auto"/>
        <w:right w:val="none" w:sz="0" w:space="0" w:color="auto"/>
      </w:divBdr>
    </w:div>
    <w:div w:id="412555253">
      <w:bodyDiv w:val="1"/>
      <w:marLeft w:val="0"/>
      <w:marRight w:val="0"/>
      <w:marTop w:val="0"/>
      <w:marBottom w:val="0"/>
      <w:divBdr>
        <w:top w:val="none" w:sz="0" w:space="0" w:color="auto"/>
        <w:left w:val="none" w:sz="0" w:space="0" w:color="auto"/>
        <w:bottom w:val="none" w:sz="0" w:space="0" w:color="auto"/>
        <w:right w:val="none" w:sz="0" w:space="0" w:color="auto"/>
      </w:divBdr>
    </w:div>
    <w:div w:id="598105765">
      <w:bodyDiv w:val="1"/>
      <w:marLeft w:val="0"/>
      <w:marRight w:val="0"/>
      <w:marTop w:val="0"/>
      <w:marBottom w:val="0"/>
      <w:divBdr>
        <w:top w:val="none" w:sz="0" w:space="0" w:color="auto"/>
        <w:left w:val="none" w:sz="0" w:space="0" w:color="auto"/>
        <w:bottom w:val="none" w:sz="0" w:space="0" w:color="auto"/>
        <w:right w:val="none" w:sz="0" w:space="0" w:color="auto"/>
      </w:divBdr>
    </w:div>
    <w:div w:id="922950254">
      <w:bodyDiv w:val="1"/>
      <w:marLeft w:val="0"/>
      <w:marRight w:val="0"/>
      <w:marTop w:val="0"/>
      <w:marBottom w:val="0"/>
      <w:divBdr>
        <w:top w:val="none" w:sz="0" w:space="0" w:color="auto"/>
        <w:left w:val="none" w:sz="0" w:space="0" w:color="auto"/>
        <w:bottom w:val="none" w:sz="0" w:space="0" w:color="auto"/>
        <w:right w:val="none" w:sz="0" w:space="0" w:color="auto"/>
      </w:divBdr>
    </w:div>
    <w:div w:id="1213154688">
      <w:bodyDiv w:val="1"/>
      <w:marLeft w:val="0"/>
      <w:marRight w:val="0"/>
      <w:marTop w:val="0"/>
      <w:marBottom w:val="0"/>
      <w:divBdr>
        <w:top w:val="none" w:sz="0" w:space="0" w:color="auto"/>
        <w:left w:val="none" w:sz="0" w:space="0" w:color="auto"/>
        <w:bottom w:val="none" w:sz="0" w:space="0" w:color="auto"/>
        <w:right w:val="none" w:sz="0" w:space="0" w:color="auto"/>
      </w:divBdr>
    </w:div>
    <w:div w:id="16574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Rasoul</dc:creator>
  <cp:lastModifiedBy>Bidariyan</cp:lastModifiedBy>
  <cp:revision>9</cp:revision>
  <dcterms:created xsi:type="dcterms:W3CDTF">2017-04-22T10:40:00Z</dcterms:created>
  <dcterms:modified xsi:type="dcterms:W3CDTF">2017-09-05T09:38:00Z</dcterms:modified>
</cp:coreProperties>
</file>